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juin 2017
12ème dimanche du Temps Ordinaire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(Ps 68 (69), 8-10, 14.17, 33-35)</w:t>
      </w:r>
      <w:bookmarkEnd w:id="3"/>
    </w:p>
    <w:p>
      <w:pPr/>
      <w:r>
        <w:rPr/>
        <w:t xml:space="preserve">C’est pour toi que j’endure l’insulte, que la honte me couvre le visage : je suis un étranger pour mes frères, un inconnu pour les fils de ma mère. L’amour de ta maison m’a perdu ; on t’insulte, et l’insulte retombe sur moi. Et moi, je te prie, Seigneur : c’est l’heure de ta grâce ; dans ton grand amour, Dieu, réponds-moi, par ta vérité sauve-moi. Réponds-moi, Seigneur, car il est bon, ton amour ; dans ta grande tendresse, regarde-moi. Les pauvres l’ont vu, ils sont en fête : « Vie et joie, à vous qui cherchez Dieu ! » Car le Seigneur écoute les humbles, il n’oublie pas les siens emprisonnés. Que le ciel et la terre le célèbrent, les mers et tout leur peuplement !
</w:t>
      </w:r>
    </w:p>
    <w:p>
      <w:pPr>
        <w:pStyle w:val="Heading3"/>
      </w:pPr>
      <w:bookmarkStart w:id="4" w:name="_Toc4"/>
      <w:r>
        <w:t>Deuxième lecture (Rm 5, 12-15)</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 Parole du Seigneur.
</w:t>
      </w:r>
    </w:p>
    <w:p>
      <w:pPr>
        <w:pStyle w:val="Heading3"/>
      </w:pPr>
      <w:bookmarkStart w:id="5" w:name="_Toc5"/>
      <w:r>
        <w:t>Évangile (Mt 10, 26-33)</w:t>
      </w:r>
      <w:bookmarkEnd w:id="5"/>
    </w:p>
    <w:p>
      <w:pPr/>
      <w:r>
        <w:rPr/>
        <w:t xml:space="preserve">En ce temps-là, Jésus disait à ses Apôtres : « Ne craignez pas les hommes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2024-04-24T17:41:00+02:00</dcterms:created>
  <dcterms:modified xsi:type="dcterms:W3CDTF">2024-04-24T17:41:00+02:00</dcterms:modified>
</cp:coreProperties>
</file>

<file path=docProps/custom.xml><?xml version="1.0" encoding="utf-8"?>
<Properties xmlns="http://schemas.openxmlformats.org/officeDocument/2006/custom-properties" xmlns:vt="http://schemas.openxmlformats.org/officeDocument/2006/docPropsVTypes"/>
</file>