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février 2017
7ème dimanche du Temps Ordinaire
</w:t>
      </w:r>
      <w:bookmarkEnd w:id="0"/>
    </w:p>
    <w:p>
      <w:pPr>
        <w:pStyle w:val="Heading2"/>
      </w:pPr>
      <w:bookmarkStart w:id="1" w:name="_Toc1"/>
      <w:r>
        <w:t>Lectures de la messe</w:t>
      </w:r>
      <w:bookmarkEnd w:id="1"/>
    </w:p>
    <w:p>
      <w:pPr>
        <w:pStyle w:val="Heading3"/>
      </w:pPr>
      <w:bookmarkStart w:id="2" w:name="_Toc2"/>
      <w:r>
        <w:t>Première lecture (Lv 19, 1-2.17-18)</w:t>
      </w:r>
      <w:bookmarkEnd w:id="2"/>
    </w:p>
    <w:p>
      <w:pPr/>
      <w:r>
        <w:rPr/>
        <w:t xml:space="preserve">Le Seigneur parla à Moïse et dit : « Parle à toute l’assemblée des fils d’Israël. Tu leur diras : Soyez saints, car moi, le Seigneur votre Dieu, je suis saint. Tu ne haïras pas ton frère dans ton cœur. Mais tu devras réprimander ton compatriote, et tu ne toléreras pas la faute qui est en lui. Tu ne te vengeras pas. Tu ne garderas pas de rancune contre les fils de ton peuple. Tu aimeras ton prochain comme toi-même. Je suis le Seigneur. » – Parole du Seigneur.
</w:t>
      </w:r>
    </w:p>
    <w:p>
      <w:pPr>
        <w:pStyle w:val="Heading3"/>
      </w:pPr>
      <w:bookmarkStart w:id="3" w:name="_Toc3"/>
      <w:r>
        <w:t>Psaume (Ps 102 (103), 1-2, 3-4, 8.10, 12-13)</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n’agit pas envers nous selon nos fautes, ne nous rend pas selon nos offenses. Aussi loin qu’est l’orient de l’occident, il met loin de nous nos péchés ; comme la tendresse du père pour ses fils, la tendresse du Seigneur pour qui le craint !
</w:t>
      </w:r>
    </w:p>
    <w:p>
      <w:pPr>
        <w:pStyle w:val="Heading3"/>
      </w:pPr>
      <w:bookmarkStart w:id="4" w:name="_Toc4"/>
      <w:r>
        <w:t>Deuxième lecture (1 Co 3, 16-23)</w:t>
      </w:r>
      <w:bookmarkEnd w:id="4"/>
    </w:p>
    <w:p>
      <w:pPr/>
      <w:r>
        <w:rPr/>
        <w:t xml:space="preserve">Frères, ne savez-vous pas que vous êtes un sanctuaire de Dieu, et que l’Esprit de Dieu habite en vous ? Si quelqu’un détruit le sanctuaire de Dieu, cet homme, Dieu le détruira, car le sanctuaire de Dieu est saint, et ce sanctuaire, c’est vous. Que personne ne s’y trompe : si quelqu’un parmi vous pense être un sage à la manière d’ici-bas, qu’il devienne fou pour devenir sage. Car la sagesse de ce monde est folie devant Dieu. Il est écrit en effet : C’est lui qui prend les sages au piège de leur propre habileté. Il est écrit encore : Le Seigneur le sait : les raisonnements des sages n’ont aucune valeur ! Ainsi, il ne faut pas mettre sa fierté en tel ou tel homme. Car tout vous appartient, que ce soit Paul, Apollos, Pierre, le monde, la vie, la mort, le présent, l’avenir : tout est à vous, mais vous, vous êtes au Christ, et le Christ est à Dieu. – Parole du Seigneur.
</w:t>
      </w:r>
    </w:p>
    <w:p>
      <w:pPr>
        <w:pStyle w:val="Heading3"/>
      </w:pPr>
      <w:bookmarkStart w:id="5" w:name="_Toc5"/>
      <w:r>
        <w:t>Évangile (Mt 5, 38-48)</w:t>
      </w:r>
      <w:bookmarkEnd w:id="5"/>
    </w:p>
    <w:p>
      <w:pPr/>
      <w:r>
        <w:rPr/>
        <w:t xml:space="preserve">En ce temps-là,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2026-09-09T06:43:13+02:00</dcterms:created>
  <dcterms:modified xsi:type="dcterms:W3CDTF">2026-09-09T06:43:13+02:00</dcterms:modified>
</cp:coreProperties>
</file>

<file path=docProps/custom.xml><?xml version="1.0" encoding="utf-8"?>
<Properties xmlns="http://schemas.openxmlformats.org/officeDocument/2006/custom-properties" xmlns:vt="http://schemas.openxmlformats.org/officeDocument/2006/docPropsVTypes"/>
</file>