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février 2017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9, 1-13)</w:t>
      </w:r>
      <w:bookmarkEnd w:id="2"/>
    </w:p>
    <w:p>
      <w:pPr/>
      <w:r>
        <w:rPr/>
        <w:t xml:space="preserve">Dieu bénit Noé et ses fils. Il leur dit :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Mais, avec la chair, vous ne mangerez pas le principe de vie, c’est-à-dire le sang. Quant au sang, votre principe de vie, j’en demanderai compte à tout animal et j’en demanderai compte à tout homme ; à chacun, je demanderai compte de la vie de l’homme, son frère. Si quelqu’un verse le sang de l’homme, par l’homme son sang sera versé. Car Dieu a fait l’homme à son image. Et vous, soyez féconds, multipliez-vous, devenez très nombreux sur la terre ; oui, multipliez-vous ! » Dieu dit encore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 – Parole du Seigneur.
</w:t>
      </w:r>
    </w:p>
    <w:p>
      <w:pPr>
        <w:pStyle w:val="Heading3"/>
      </w:pPr>
      <w:bookmarkStart w:id="3" w:name="_Toc3"/>
      <w:r>
        <w:t>Psaume (Ps 101 (102), 16-18, 19-21, 22-23.29)</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On publiera dans Sion le nom du Seigneur et sa louange dans tout Jérusalem, au rassemblement des royaumes et des peuples qui viendront servir le Seigneur. Les fils de tes serviteurs trouveront un séjour, et devant toi se maintiendra leur descendance.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2024-04-19T20:52:40+02:00</dcterms:created>
  <dcterms:modified xsi:type="dcterms:W3CDTF">2024-04-19T20:52:40+02:00</dcterms:modified>
</cp:coreProperties>
</file>

<file path=docProps/custom.xml><?xml version="1.0" encoding="utf-8"?>
<Properties xmlns="http://schemas.openxmlformats.org/officeDocument/2006/custom-properties" xmlns:vt="http://schemas.openxmlformats.org/officeDocument/2006/docPropsVTypes"/>
</file>