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janvier 2017
Samedi, 
samedi, férie de Noël ;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5, 14-21)</w:t>
      </w:r>
      <w:bookmarkEnd w:id="2"/>
    </w:p>
    <w:p>
      <w:pPr/>
      <w:r>
        <w:rPr/>
        <w:t xml:space="preserve">Bien-aimés, voici l’assurance que nous avons auprès de Dieu : si nous faisons une demande selon sa volonté, il nous écoute. Et, puisque nous savons qu’il nous écoute en toutes nos demandes, nous savons aussi que nous obtenons ce que nous lui avons demandé. Si quelqu’un voit son frère commettre un péché qui n’entraîne pas la mort, il demandera, et Dieu lui donnera la vie, – cela vaut pour ceux dont le péché n’entraîne pas la mort. Il y a un péché qui entraîne la mort, ce n’est pas pour celui-là que je dis de prier. Toute conduite injuste est péché, mais tout péché n’entraîne pas la mort. Nous le savons : ceux qui sont nés de Dieu ne commettent pas de péché ; le Fils engendré par Dieu les protège et le Mauvais ne peut pas les atteindre. Nous savons que nous sommes de Dieu, alors que le monde entier est au pouvoir du Mauvais. Nous savons aussi que le Fils de Dieu est venu nous donner l’intelligence pour que nous connaissions Celui qui est vrai ; et nous sommes en Celui qui est vrai, en son Fils Jésus Christ. C’est lui qui est le Dieu vrai, et la vie éternelle. Petits enfants, gardez-vous des idoles.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(Jn 2, 1-11)</w:t>
      </w:r>
      <w:bookmarkEnd w:id="4"/>
    </w:p>
    <w:p>
      <w:pPr/>
      <w:r>
        <w:rPr/>
        <w:t xml:space="preserve">En ce temps-là, il y eut un mariage à Cana de Galilée. La mère de Jésus était là. Jésus aussi avait été invité au mariage avec ses disciples. Or, on manqua de vin ;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2024-04-26T15:08:08+02:00</dcterms:created>
  <dcterms:modified xsi:type="dcterms:W3CDTF">2024-04-26T15:08:08+02:00</dcterms:modified>
</cp:coreProperties>
</file>

<file path=docProps/custom.xml><?xml version="1.0" encoding="utf-8"?>
<Properties xmlns="http://schemas.openxmlformats.org/officeDocument/2006/custom-properties" xmlns:vt="http://schemas.openxmlformats.org/officeDocument/2006/docPropsVTypes"/>
</file>