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novembre 2016
Lundi, 1ère Semaine de l'Avent
de la férie
</w:t>
      </w:r>
      <w:bookmarkEnd w:id="0"/>
    </w:p>
    <w:p>
      <w:pPr>
        <w:pStyle w:val="Heading2"/>
      </w:pPr>
      <w:bookmarkStart w:id="1" w:name="_Toc1"/>
      <w:r>
        <w:t>Lectures de la messe</w:t>
      </w:r>
      <w:bookmarkEnd w:id="1"/>
    </w:p>
    <w:p>
      <w:pPr>
        <w:pStyle w:val="Heading3"/>
      </w:pPr>
      <w:bookmarkStart w:id="2" w:name="_Toc2"/>
      <w:r>
        <w:t>Première lecture (Is 4, 2-6)</w:t>
      </w:r>
      <w:bookmarkEnd w:id="2"/>
    </w:p>
    <w:p>
      <w:pPr/>
      <w:r>
        <w:rPr/>
        <w:t xml:space="preserve">( lecture pour l'année A (2025-2026) , où la lecture ci-dessous a été lue la veille) Ce jour-là, le Germe que fera grandir le Seigneur sera l’honneur et la gloire des rescapés d’Israël, le Fruit de la terre sera leur fierté et leur splendeur. Alors, ceux qui seront restés dans Sion, les survivants de Jérusalem, seront appelés saints : tous seront inscrits à Jérusalem pour y vivre. Quand le Seigneur aura lavé la souillure des filles de Sion, purifié Jérusalem du sang répandu, en y faisant passer le souffle du jugement, un souffle d’incendie, alors, sur toute la montagne de Sion, sur les assemblées qui s’y tiennent, le Seigneur créera une nuée pendant le jour et, pendant la nuit, une fumée avec un feu de flammes éclatantes. Et au-dessus de tout, comme un dais, la gloire du Seigneur : elle sera, contre la chaleur du jour, l’ombre d’une hutte, un refuge, un abri contre l’orage et la pluie. – Parole du Seigneur.
</w:t>
      </w:r>
    </w:p>
    <w:p>
      <w:pPr>
        <w:pStyle w:val="Heading3"/>
      </w:pPr>
      <w:bookmarkStart w:id="3" w:name="_Toc3"/>
      <w:r>
        <w:t>Première lecture (Is 2, 1-5)</w:t>
      </w:r>
      <w:bookmarkEnd w:id="3"/>
    </w:p>
    <w:p>
      <w:pPr/>
      <w:r>
        <w:rPr/>
        <w:t xml:space="preserve">(à employer de préférence les années B et C. 2026-2027 : année B ) Parole d’Isaïe, – ce qu’il a vu au sujet de Juda et de Jérusalem. Il arrivera dans les derniers jours que la montagne de la maison du Seigneur se tiendra plus haut que les monts, s’élèvera au-dessus des collines. Vers elle, afflueront toutes les nations et viendront des peuples nombreux. Ils diront : « Venez ! montons à la montagne du Seigneur, à la maison du Dieu de Jacob ! Qu’il nous enseigne ses chemins, et nous irons par ses sentiers. » Oui, la loi sortira de Sion, et de Jérusalem, la parole du Seigneur. Il sera juge entre les nations et l’arbitre de peuples nombreux. De leurs épées, ils forgeront des socs, et de leurs lances, des faucilles. Jamais nation contre nation ne lèvera l’épée ; ils n’apprendront plus la guerre. Venez, maison de Jacob ! Marchons à la lumière du Seigneur. – Parole du Seigneur.
</w:t>
      </w:r>
    </w:p>
    <w:p>
      <w:pPr>
        <w:pStyle w:val="Heading3"/>
      </w:pPr>
      <w:bookmarkStart w:id="4" w:name="_Toc4"/>
      <w:r>
        <w:t>Psaume (Ps 121 (122), 1-2, 3-4ab, 4cd-5, 6-7, 8-9)</w:t>
      </w:r>
      <w:bookmarkEnd w:id="4"/>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 c’est là le siège du droit, le siège de la maison de David. Appelez le bonheur sur Jérusalem : « Paix à ceux qui t’aiment ! Que la paix règne dans tes murs, le bonheur dans tes palais ! » À cause de mes frères et de mes proches, je dirai : « Paix sur toi ! » À cause de la maison du Seigneur notre Dieu, je désire ton bien.
</w:t>
      </w:r>
    </w:p>
    <w:p>
      <w:pPr>
        <w:pStyle w:val="Heading3"/>
      </w:pPr>
      <w:bookmarkStart w:id="5" w:name="_Toc5"/>
      <w:r>
        <w:t>Évangile (Mt 8, 5-11)</w:t>
      </w:r>
      <w:bookmarkEnd w:id="5"/>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2026-03-03T17:40:44+01:00</dcterms:created>
  <dcterms:modified xsi:type="dcterms:W3CDTF">2026-03-03T17:40:44+01:00</dcterms:modified>
</cp:coreProperties>
</file>

<file path=docProps/custom.xml><?xml version="1.0" encoding="utf-8"?>
<Properties xmlns="http://schemas.openxmlformats.org/officeDocument/2006/custom-properties" xmlns:vt="http://schemas.openxmlformats.org/officeDocument/2006/docPropsVTypes"/>
</file>