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novembre 2016
Mardi,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(Tt 2, 1-8.11-14)</w:t>
      </w:r>
      <w:bookmarkEnd w:id="2"/>
    </w:p>
    <w:p>
      <w:pPr/>
      <w:r>
        <w:rPr/>
        <w:t xml:space="preserve">Bien-aimé, dis ce qui est conforme à l’enseignement de la saine doctrine. Que les hommes âgés soient sobres, dignes de respect, pondérés, et solides dans la foi, la charité et la persévérance. De même, que les femmes âgées mènent une vie sainte, ne soient pas médisantes ni esclaves de la boisson, et qu’elles soient de bon conseil, pour apprendre aux jeunes femmes à aimer leur mari et leurs enfants, à être raisonnables et pures, bonnes maîtresses de maison, aimables, soumises à leur mari, afin que la parole de Dieu ne soit pas exposée au blasphème. Les jeunes aussi, exhorte-les à être raisonnables en toutes choses. Toi-même, sois un modèle par ta façon de bien agir, par un enseignement sans défaut et digne de respect, par la solidité inattaquable de ta parole, pour la plus grande confusion de l’adversaire, qui ne trouvera aucune critique à faire sur nous. Car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3" w:name="_Toc3"/>
      <w:r>
        <w:t>Psaume (Ps 36 (37), 3-4, 18.23, 27.29)</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Quand le Seigneur conduit les pas de l’homme, ils sont fermes et sa marche lui plaît. Évite le mal, fais ce qui est bien, et tu auras une habitation pour toujours, Les justes posséderont la terre et toujours l’habiteront.
</w:t>
      </w:r>
    </w:p>
    <w:p>
      <w:pPr>
        <w:pStyle w:val="Heading3"/>
      </w:pPr>
      <w:bookmarkStart w:id="4" w:name="_Toc4"/>
      <w:r>
        <w:t>Évangile (Lc 17, 7-10)</w:t>
      </w:r>
      <w:bookmarkEnd w:id="4"/>
    </w:p>
    <w:p>
      <w:pPr/>
      <w:r>
        <w:rPr/>
        <w:t xml:space="preserve">En ce temps-là, Jésus disait : «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2025-12-02T11:53:50+01:00</dcterms:created>
  <dcterms:modified xsi:type="dcterms:W3CDTF">2025-12-02T11:53:50+01:00</dcterms:modified>
</cp:coreProperties>
</file>

<file path=docProps/custom.xml><?xml version="1.0" encoding="utf-8"?>
<Properties xmlns="http://schemas.openxmlformats.org/officeDocument/2006/custom-properties" xmlns:vt="http://schemas.openxmlformats.org/officeDocument/2006/docPropsVTypes"/>
</file>