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novembre 2016
32ème dimanche du Temps Ordinaire
</w:t>
      </w:r>
      <w:bookmarkEnd w:id="0"/>
    </w:p>
    <w:p>
      <w:pPr>
        <w:pStyle w:val="Heading2"/>
      </w:pPr>
      <w:bookmarkStart w:id="1" w:name="_Toc1"/>
      <w:r>
        <w:t>Lectures de la messe</w:t>
      </w:r>
      <w:bookmarkEnd w:id="1"/>
    </w:p>
    <w:p>
      <w:pPr>
        <w:pStyle w:val="Heading3"/>
      </w:pPr>
      <w:bookmarkStart w:id="2" w:name="_Toc2"/>
      <w:r>
        <w:t>Première lecture (2 M 7, 1-2.9-14)</w:t>
      </w:r>
      <w:bookmarkEnd w:id="2"/>
    </w:p>
    <w:p>
      <w:pPr/>
      <w:r>
        <w:rPr/>
        <w:t xml:space="preserve">En ces jours-là, sept frères avaient été arrêtés avec leur mère. À coups de fouet et de nerf de bœuf, le roi Antiocos voulut les contraindre à manger du porc, viande interdite. L’un d’eux se fit leur porte-parole et déclara : « Que cherches-tu à savoir de nous ? Nous sommes prêts à mourir plutôt que de transgresser les lois de nos pères. » Le deuxième frère lui dit, au moment de rendre le dernier soupir : « Tu es un scélérat, toi qui nous arraches à cette vie présente, mais puisque nous mourons par fidélité à ses lois, le Roi du monde nous ressuscitera pour une vie éternelle. » Après cela, le troisième fut mis à la torture. Il tendit la langue aussitôt qu’on le lui ordonna et il présenta les mains avec intrépidité, en déclarant avec noblesse : « C’est du Ciel que je tiens ces membres, mais à cause de ses lois je les méprise, et c’est par lui que j’espère les retrouver. » Le roi et sa suite furent frappés de la grandeur d’âme de ce jeune homme qui comptait pour rien les souffrances. Lorsque celui-ci fut mort, le quatrième frère fut soumis aux mêmes sévices. Sur le point d’expirer, il parla ainsi : « Mieux vaut mourir par la main des hommes, quand on attend la résurrection promise par Dieu, tandis que toi, tu ne connaîtras pas la résurrection pour la vie. » – Parole du Seigneur.
</w:t>
      </w:r>
    </w:p>
    <w:p>
      <w:pPr>
        <w:pStyle w:val="Heading3"/>
      </w:pPr>
      <w:bookmarkStart w:id="3" w:name="_Toc3"/>
      <w:r>
        <w:t>Psaume (Ps 16 (17), 1ab.3ab, 5-6, 8.15)</w:t>
      </w:r>
      <w:bookmarkEnd w:id="3"/>
    </w:p>
    <w:p>
      <w:pPr/>
      <w:r>
        <w:rPr/>
        <w:t xml:space="preserve">Seigneur, écoute la justice ! Entends ma plainte, accueille ma prière. Tu sondes mon cœur, tu me visites la nuit, tu m’éprouves, sans rien trouver. J’ai tenu mes pas sur tes traces,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Deuxième lecture (2 Th 2, 16 – 3, 5)</w:t>
      </w:r>
      <w:bookmarkEnd w:id="4"/>
    </w:p>
    <w:p>
      <w:pPr/>
      <w:r>
        <w:rPr/>
        <w:t xml:space="preserve">Frères, que notre Seigneur Jésus Christ lui-même, et Dieu notre Père qui nous a aimés et nous a pour toujours donné réconfort et bonne espérance par sa grâce, réconfortent vos cœurs et les affermissent en tout ce que vous pouvez faire et dire de bien. Priez aussi pour nous, frères, afin que la parole du Seigneur poursuive sa course, et que, partout, on lui rende gloire comme chez vous. Priez pour que nous échappions aux gens pervers et mauvais, car tout le monde n’a pas la foi. Le Seigneur, lui, est fidèle : il vous affermira et vous protégera du Mal. Et, dans le Seigneur, nous avons toute confiance en vous : vous faites et continuerez à faire ce que nous vous ordonnons. Que le Seigneur conduise vos cœurs dans l’amour de Dieu et l’endurance du Christ. – Parole du Seigneur.
</w:t>
      </w:r>
    </w:p>
    <w:p>
      <w:pPr>
        <w:pStyle w:val="Heading3"/>
      </w:pPr>
      <w:bookmarkStart w:id="5" w:name="_Toc5"/>
      <w:r>
        <w:t>Évangile (Lc 20, 27-38)</w:t>
      </w:r>
      <w:bookmarkEnd w:id="5"/>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OU LECTURE BREVE
</w:t>
      </w:r>
    </w:p>
    <w:p>
      <w:pPr>
        <w:pStyle w:val="Heading3"/>
      </w:pPr>
      <w:bookmarkStart w:id="6" w:name="_Toc6"/>
      <w:r>
        <w:t>Évangile (Lc 20, 27.34-38)</w:t>
      </w:r>
      <w:bookmarkEnd w:id="6"/>
    </w:p>
    <w:p>
      <w:pPr/>
      <w:r>
        <w:rPr/>
        <w:t xml:space="preserve">En ce temps-là, quelques sadducéens – ceux qui soutiennent qu’il n’y a pas de résurrection – s’approchèrent de Jésus et l’interrogèrent.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2025-12-08T01:56:07+01:00</dcterms:created>
  <dcterms:modified xsi:type="dcterms:W3CDTF">2025-12-08T01:56:07+01:00</dcterms:modified>
</cp:coreProperties>
</file>

<file path=docProps/custom.xml><?xml version="1.0" encoding="utf-8"?>
<Properties xmlns="http://schemas.openxmlformats.org/officeDocument/2006/custom-properties" xmlns:vt="http://schemas.openxmlformats.org/officeDocument/2006/docPropsVTypes"/>
</file>