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25 octobre 2016
Mardi, 30ème Semaine du Temps Ordinaire
de la férie
</w:t>
      </w:r>
      <w:bookmarkEnd w:id="0"/>
    </w:p>
    <w:p>
      <w:pPr>
        <w:pStyle w:val="Heading2"/>
      </w:pPr>
      <w:bookmarkStart w:id="1" w:name="_Toc1"/>
      <w:r>
        <w:t>Lectures de la messe</w:t>
      </w:r>
      <w:bookmarkEnd w:id="1"/>
    </w:p>
    <w:p>
      <w:pPr>
        <w:pStyle w:val="Heading3"/>
      </w:pPr>
      <w:bookmarkStart w:id="2" w:name="_Toc2"/>
      <w:r>
        <w:t>Première lecture (Ep 5, 21-33)</w:t>
      </w:r>
      <w:bookmarkEnd w:id="2"/>
    </w:p>
    <w:p>
      <w:pPr/>
      <w:r>
        <w:rPr/>
        <w:t xml:space="preserve">Frères, par respect pour le Christ, soyez soumis les uns aux autres ; les femmes, à leur mari, comme au Seigneur Jésus ; car, pour la femme, le mari est la tête, tout comme, pour l’Église, le Christ est la tête, lui qui est le Sauveur de son corps. Eh bien ! puisque l’Église se soumet au Christ, qu’il en soit toujours de même pour les femmes à l’égard de leur mari. Vous, les hommes, aimez votre femme à l’exemple du Christ : il a aimé l’Église, il s’est livré lui-même pour elle, afin de la rendre sainte en la purifiant par le bain de l’eau baptismale, accompagné d’une parole ; il voulait se la présenter à lui-même, cette Église, resplendissante, sans tache, ni ride, ni rien de tel ; il la voulait sainte et immaculée. C’est de la même façon que les maris doivent aimer leur femme : comme leur propre corps. Celui qui aime sa femme s’aime soi-même. Jamais personne n’a méprisé son propre corps : au contraire, on le nourrit, on en prend soin. C’est ce que fait le Christ pour l’Église, parce que nous sommes les membres de son corps. Comme dit l’Écriture : À cause de cela, l’homme quittera son père et sa mère, il s’attachera à sa femme, et tous deux ne feront plus qu’un. Ce mystère est grand : je le dis en référence au Christ et à l’Église. Pour en revenir à vous, chacun doit aimer sa propre femme comme lui-même, et la femme doit avoir du respect pour son mari. – Parole du Seigneur.
</w:t>
      </w:r>
    </w:p>
    <w:p>
      <w:pPr>
        <w:pStyle w:val="Heading3"/>
      </w:pPr>
      <w:bookmarkStart w:id="3" w:name="_Toc3"/>
      <w:r>
        <w:t>Psaume (Ps 127 (128), 1-2, 3, 4-5)</w:t>
      </w:r>
      <w:bookmarkEnd w:id="3"/>
    </w:p>
    <w:p>
      <w:pPr/>
      <w:r>
        <w:rPr/>
        <w:t xml:space="preserve">Heureux qui craint le Seigneur et marche selon ses voies ! Tu te nourriras du travail de tes mains : Heureux es-tu ! À toi, le bonheur ! Ta femme sera dans ta maison comme une vigne généreuse, et tes fils, autour de la table, comme des plants d’olivier. Voilà comment sera béni l’homme qui craint le Seigneur. De Sion, que le Seigneur te bénisse ! Tu verras le bonheur de Jérusalem tous les jours de ta vie.
</w:t>
      </w:r>
    </w:p>
    <w:p>
      <w:pPr>
        <w:pStyle w:val="Heading3"/>
      </w:pPr>
      <w:bookmarkStart w:id="4" w:name="_Toc4"/>
      <w:r>
        <w:t>Évangile (Lc 13, 18-21)</w:t>
      </w:r>
      <w:bookmarkEnd w:id="4"/>
    </w:p>
    <w:p>
      <w:pPr/>
      <w:r>
        <w:rPr/>
        <w:t xml:space="preserve">En ce temps-là, Jésus disait : « À quoi le règne de Dieu est-il comparable, à quoi vais-je le comparer ? Il est comparable à une graine de moutarde qu’un homme a prise et jetée dans son jardin. Elle a poussé, elle est devenue un arbre, et les oiseaux du ciel ont fait leur nid dans ses branches. » Il dit encore : « À quoi pourrai-je comparer le règne de Dieu ? Il est comparable au levain qu’une femme a pris et enfoui dans trois mesures de farine, jusqu’à ce que toute la pâte ait levé.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2026-02-01T21:09:43+01:00</dcterms:created>
  <dcterms:modified xsi:type="dcterms:W3CDTF">2026-02-01T21:09:43+01:00</dcterms:modified>
</cp:coreProperties>
</file>

<file path=docProps/custom.xml><?xml version="1.0" encoding="utf-8"?>
<Properties xmlns="http://schemas.openxmlformats.org/officeDocument/2006/custom-properties" xmlns:vt="http://schemas.openxmlformats.org/officeDocument/2006/docPropsVTypes"/>
</file>