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octobre 2016
Samedi, 26ème Semaine du Temps Ordinaire
Ste Thérèse de l'Enfant Jésus, vierge
Mémoire</w:t>
      </w:r>
      <w:bookmarkEnd w:id="0"/>
    </w:p>
    <w:p>
      <w:pPr>
        <w:pStyle w:val="Heading2"/>
      </w:pPr>
      <w:bookmarkStart w:id="1" w:name="_Toc1"/>
      <w:r>
        <w:t>Lectures de la messe</w:t>
      </w:r>
      <w:bookmarkEnd w:id="1"/>
    </w:p>
    <w:p>
      <w:pPr>
        <w:pStyle w:val="Heading3"/>
      </w:pPr>
      <w:bookmarkStart w:id="2" w:name="_Toc2"/>
      <w:r>
        <w:t>Première lecture (Jb 42, 1-3.5-6.12-17)</w:t>
      </w:r>
      <w:bookmarkEnd w:id="2"/>
    </w:p>
    <w:p>
      <w:pPr/>
      <w:r>
        <w:rPr/>
        <w:t xml:space="preserve">Job s’adressa au Seigneur et dit : « Je sais que tu peux tout et que nul projet pour toi n’est impossible. Quel est celui qui déforme tes plans sans rien y connaître ? De fait, j’ai parlé, sans les comprendre, de merveilles hors de ma portée, dont je ne savais rien. C’est par ouï-dire que je te connaissais, mais maintenant mes yeux t’ont vu. C’est pourquoi je me rétracte et me repens sur la poussière et sur la cendre. » Le Seigneur bénit la nouvelle situation de Job plus encore que l’ancienne. Job posséda quatorze mille moutons et six mille chameaux, mille paires de bœufs et mille ânesses. Il eut encore sept fils et trois filles. Il nomma la première Colombe, la deuxième Fleur-de-Laurier, et la troisième Ombre-du-regard. On ne trouvait pas dans tout le pays de femmes aussi belles que les filles de Job. Leur père leur donna une part d’héritage avec leurs frères. Après cela, Job vécut encore cent quarante ans, et il vit ses fils et les fils de ses fils : quatre générations. Et Job mourut âgé, rassasié de jours. – Parole du Seigneur.
</w:t>
      </w:r>
    </w:p>
    <w:p>
      <w:pPr>
        <w:pStyle w:val="Heading3"/>
      </w:pPr>
      <w:bookmarkStart w:id="3" w:name="_Toc3"/>
      <w:r>
        <w:t>Psaume (Ps 118 (119), 66.71, 75.91, 125.130)</w:t>
      </w:r>
      <w:bookmarkEnd w:id="3"/>
    </w:p>
    <w:p>
      <w:pPr/>
      <w:r>
        <w:rPr/>
        <w:t xml:space="preserve">Apprends-moi à bien saisir, à bien juger : je me fie à tes volontés. C’est pour mon bien que j’ai souffert, ainsi, ai-je appris tes commandements. Seigneur, je le sais, tes décisions sont justes ; tu es fidèle quand tu m’éprouves. Jusqu’à ce jour, le monde tient par tes décisions : toute chose est ta servante. Je suis ton serviteur, éclaire-moi : je connaîtrai tes exigences. Déchiffrer ta parole illumine et les simples comprennent.
</w:t>
      </w:r>
    </w:p>
    <w:p>
      <w:pPr>
        <w:pStyle w:val="Heading3"/>
      </w:pPr>
      <w:bookmarkStart w:id="4" w:name="_Toc4"/>
      <w:r>
        <w:t>Évangile (Lc 10, 17-24)</w:t>
      </w:r>
      <w:bookmarkEnd w:id="4"/>
    </w:p>
    <w:p>
      <w:pPr/>
      <w:r>
        <w:rPr/>
        <w:t xml:space="preserve">En ce temps-là, les 72 disciples que Jésus avait envoyés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2025-12-28T17:08:33+01:00</dcterms:created>
  <dcterms:modified xsi:type="dcterms:W3CDTF">2025-12-28T17:08:33+01:00</dcterms:modified>
</cp:coreProperties>
</file>

<file path=docProps/custom.xml><?xml version="1.0" encoding="utf-8"?>
<Properties xmlns="http://schemas.openxmlformats.org/officeDocument/2006/custom-properties" xmlns:vt="http://schemas.openxmlformats.org/officeDocument/2006/docPropsVTypes"/>
</file>