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septembre 2016
Lundi, 24ème Semaine du Temps Ordinaire
Le Saint Nom de Marie
Mémoire facultative</w:t>
      </w:r>
      <w:bookmarkEnd w:id="0"/>
    </w:p>
    <w:p>
      <w:pPr>
        <w:pStyle w:val="Heading2"/>
      </w:pPr>
      <w:bookmarkStart w:id="1" w:name="_Toc1"/>
      <w:r>
        <w:t>Lectures de la messe</w:t>
      </w:r>
      <w:bookmarkEnd w:id="1"/>
    </w:p>
    <w:p>
      <w:pPr>
        <w:pStyle w:val="Heading3"/>
      </w:pPr>
      <w:bookmarkStart w:id="2" w:name="_Toc2"/>
      <w:r>
        <w:t>Première lecture (1 Co 11, 17-26.33)</w:t>
      </w:r>
      <w:bookmarkEnd w:id="2"/>
    </w:p>
    <w:p>
      <w:pPr/>
      <w:r>
        <w:rPr/>
        <w:t xml:space="preserve">Frères, puisque j’en suis à vous faire des recommandations, je ne vous félicite pas pour vos réunions : elles vous font plus de mal que de bien. Tout d’abord, quand votre Église se réunit, j’entends dire que, parmi vous, il existe des divisions, et je crois que c’est assez vrai, car il faut bien qu’il y ait parmi vous des groupes qui s’opposent, afin qu’on reconnaisse ceux d’entre vous qui ont une valeur éprouvée. Donc, lorsque vous vous réunissez tous ensemble, ce n’est plus le repas du Seigneur que vous prenez ; en effet, chacun se précipite pour prendre son propre repas, et l’un reste affamé, tandis que l’autre a trop bu. N’avez-vous donc pas de maisons pour manger et pour boire ? Méprisez-vous l’Église de Dieu au point d’humilier ceux qui n’ont rien ? Que puis-je vous dire ? vous féliciter ? Non, pour cela je ne vous félicite pas !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Mes frères, quand vous vous réunissez pour ce repas, attendez-vous les uns les autres. – Parole du Seigneur.
</w:t>
      </w:r>
    </w:p>
    <w:p>
      <w:pPr>
        <w:pStyle w:val="Heading3"/>
      </w:pPr>
      <w:bookmarkStart w:id="3" w:name="_Toc3"/>
      <w:r>
        <w:t>Psaume (Ps  39 (40), 7-8a, 8b-9, 10, 17)</w:t>
      </w:r>
      <w:bookmarkEnd w:id="3"/>
    </w:p>
    <w:p>
      <w:pPr/>
      <w:r>
        <w:rPr/>
        <w:t xml:space="preserve">Tu ne voulais ni offrande ni sacrifice, tu as ouvert mes oreilles ; tu ne demandais ni holocauste ni victime, alors j’ai dit : « Voici, je viens. « Dans le livre, est écrit pour moi ce que tu veux que je fasse. Mon Dieu, voilà ce que j’aime : ta loi me tient aux entrailles. » J’annonce la justice dans la grande assemblée ; vois, je ne retiens pas mes lèvres, Seigneur, tu le sais. Mais tu seras l’allégresse et la joie de tous ceux qui te cherchent ; toujours ils rediront : « Le Seigneur est grand ! » ceux qui aiment ton salut.
</w:t>
      </w:r>
    </w:p>
    <w:p>
      <w:pPr>
        <w:pStyle w:val="Heading3"/>
      </w:pPr>
      <w:bookmarkStart w:id="4" w:name="_Toc4"/>
      <w:r>
        <w:t>Évangile (Lc 7, 1-10)</w:t>
      </w:r>
      <w:bookmarkEnd w:id="4"/>
    </w:p>
    <w:p>
      <w:pPr/>
      <w:r>
        <w:rPr/>
        <w:t xml:space="preserve">En ce temps-là, lorsque Jésus eut achevé de faire entendre au peuple toutes ses paroles, il entra dans Capharnaüm. Il y avait un centurion dont un esclave était malade et sur le point de mourir ; or le centurion tenait beaucoup à lui. Ayant entendu parler de Jésus, il lui envoya des notables juifs pour lui demander de venir sauver son esclave. Arrivés près de Jésus, ceux-ci le suppliaient instamment : « Il mérite que tu lui accordes cela. Il aime notre nation : c’est lui qui nous a construit la synagogue. » Jésus était en route avec eux, et déjà il n’était plus loin de la maison, quand le centurion envoya des amis lui dire : « Seigneur, ne prends pas cette peine, car je ne suis pas digne que tu entres sous mon toit. C’est pourquoi je ne me suis pas autorisé, moi-même, à venir te trouver. Mais dis une parole, et que mon serviteur soit guéri ! Moi, je suis quelqu’un de subordonné à une autorité, mais j’ai des soldats sous mes ordres ; à l’un, je dis : “Va”, et il va ; à un autre : “Viens”, et il vient ; et à mon esclave : “Fais ceci”, et il le fait. » Entendant cela, Jésus fut en admiration devant lui. Il se retourna et dit à la foule qui le suivait : « Je vous le déclare, même en Israël, je n’ai pas trouvé une telle foi ! » Revenus à la maison, les envoyés trouvèrent l’esclave en bonne santé.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2024-04-20T04:54:55+02:00</dcterms:created>
  <dcterms:modified xsi:type="dcterms:W3CDTF">2024-04-20T04:54:55+02:00</dcterms:modified>
</cp:coreProperties>
</file>

<file path=docProps/custom.xml><?xml version="1.0" encoding="utf-8"?>
<Properties xmlns="http://schemas.openxmlformats.org/officeDocument/2006/custom-properties" xmlns:vt="http://schemas.openxmlformats.org/officeDocument/2006/docPropsVTypes"/>
</file>