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septembre 2016
Vendredi,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4, 1-5)</w:t>
      </w:r>
      <w:bookmarkEnd w:id="2"/>
    </w:p>
    <w:p>
      <w:pPr/>
      <w:r>
        <w:rPr/>
        <w:t xml:space="preserve">Frères, que l’on nous regarde donc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3" w:name="_Toc3"/>
      <w:r>
        <w:t>Psaume (Ps  36 (37), 3-4, 5-6, 27-28ab,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2024-04-27T00:42:23+02:00</dcterms:created>
  <dcterms:modified xsi:type="dcterms:W3CDTF">2024-04-27T00:42:23+02:00</dcterms:modified>
</cp:coreProperties>
</file>

<file path=docProps/custom.xml><?xml version="1.0" encoding="utf-8"?>
<Properties xmlns="http://schemas.openxmlformats.org/officeDocument/2006/custom-properties" xmlns:vt="http://schemas.openxmlformats.org/officeDocument/2006/docPropsVTypes"/>
</file>