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septembre 2016
Vendredi,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4, 1-5)</w:t>
      </w:r>
      <w:bookmarkEnd w:id="2"/>
    </w:p>
    <w:p>
      <w:pPr/>
      <w:r>
        <w:rPr/>
        <w:t xml:space="preserve">Frères,     que l’on nous regarde donc comme des auxiliaires du Christ et des intendants des mystères de Dieu.     Or, tout ce que l’on demande aux intendants, c’est d’être trouvés dignes de confiance.     Pour ma part, je me soucie fort peu d’être soumis à votre jugement, ou à celui d’une autorité humaine ; d’ailleurs, je ne me juge même pas moi-même.     Ma conscience ne me reproche rien, mais ce n’est pas pour cela que je suis juste : celui qui me soumet au jugement, c’est le Seigneur.     Ainsi, ne portez pas de jugement prématuré, mais attendez la venue du Seigneur, car il mettra en lumière ce qui est caché dans les ténèbres, et il rendra manifestes les intentions des cœurs. Alors, la louange qui revient à chacun lui sera donnée par Dieu.              – Parole du Seigneur.
</w:t>
      </w:r>
    </w:p>
    <w:p>
      <w:pPr>
        <w:pStyle w:val="Heading3"/>
      </w:pPr>
      <w:bookmarkStart w:id="3" w:name="_Toc3"/>
      <w:r>
        <w:t>Psaume (Ps  36 (37), 3-4, 5-6, 27-28ab,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Évite le mal, fais ce qui est bien, et tu auras une habitation pour toujours, car le Seigneur aime le bon droit, il n’abandonne pas ses amis.  Le Seigneur est le salut pour les justes, leur abri au temps de la détresse. Le Seigneur les aide et les délivre, car ils cherchent en lui leur refuge.
</w:t>
      </w:r>
    </w:p>
    <w:p>
      <w:pPr>
        <w:pStyle w:val="Heading3"/>
      </w:pPr>
      <w:bookmarkStart w:id="4" w:name="_Toc4"/>
      <w:r>
        <w:t>Évangile (Lc 5, 33-39)</w:t>
      </w:r>
      <w:bookmarkEnd w:id="4"/>
    </w:p>
    <w:p>
      <w:pPr/>
      <w:r>
        <w:rPr/>
        <w:t xml:space="preserve">    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2026-11-01T16:27:37+01:00</dcterms:created>
  <dcterms:modified xsi:type="dcterms:W3CDTF">2026-11-01T16:27:37+01:00</dcterms:modified>
</cp:coreProperties>
</file>

<file path=docProps/custom.xml><?xml version="1.0" encoding="utf-8"?>
<Properties xmlns="http://schemas.openxmlformats.org/officeDocument/2006/custom-properties" xmlns:vt="http://schemas.openxmlformats.org/officeDocument/2006/docPropsVTypes"/>
</file>