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dimanche 5 juin 2016
10ème dimanche du Temps Ordinaire

</w:t></w:r><w:bookmarkEnd w:id="0"/></w:p><w:p><w:pPr><w:pStyle w:val="Heading2"/></w:pPr><w:bookmarkStart w:id="1" w:name="_Toc1"/><w:r><w:t>Lectures de la messe</w:t></w:r><w:bookmarkEnd w:id="1"/></w:p><w:p><w:pPr><w:pStyle w:val="Heading3"/></w:pPr><w:bookmarkStart w:id="2" w:name="_Toc2"/><w:r><w:t>Première lecture (1 R 17, 17-24)</w:t></w:r><w:bookmarkEnd w:id="2"/></w:p><w:p><w:pPr/><w:r><w:rPr/><w:t xml:space="preserve">En ces jours-l&agrave;,&nbsp;&nbsp; &nbsp;le fils de la femme chez qui habitait le proph&egrave;te &Eacute;lietomba malade&nbsp;;le mal fut si violent que l&rsquo;enfant expira.&nbsp;&nbsp; &nbsp;Alors la femme dit &agrave; &Eacute;lie&nbsp;:&laquo;&nbsp;Que me veux-tu, homme de Dieu&nbsp;?Tu es venu chez moi pour rappeler mes fauteset faire mourir mon fils&nbsp;!&nbsp;&raquo;&nbsp;&nbsp; &nbsp;&Eacute;lie r&eacute;pondit&nbsp;:&laquo;&nbsp;Donne-moi ton fils&nbsp;!&nbsp;&raquo;Il le prit des bras de sa m&egrave;re,le porta dans sa chambre en haut de la maisonet l&rsquo;&eacute;tendit sur son lit.&nbsp;&nbsp; &nbsp;Puis il invoqua le Seigneur&nbsp;:&laquo;&nbsp;Seigneur, mon Dieu,cette veuve chez qui je loge,lui veux-tu du mal jusqu&rsquo;&agrave; faire mourir son fils&nbsp;?&nbsp;&raquo;&nbsp;&nbsp; &nbsp;Par trois fois, il s&rsquo;&eacute;tendit sur l&rsquo;enfanten invoquant le Seigneur&nbsp;:&laquo;&nbsp;Seigneur, mon Dieu, je t&rsquo;en supplie,rends la vie &agrave; cet enfant&nbsp;!&nbsp;&raquo;&nbsp;&nbsp; &nbsp;Le Seigneur entendit la pri&egrave;re d&rsquo;&Eacute;lie&nbsp;;le souffle de l&rsquo;enfant revint en lui&nbsp;:il &eacute;tait vivant&nbsp;!&nbsp;&nbsp; &nbsp;&Eacute;lie prit alors l&rsquo;enfant,de sa chambre il le descendit dans la maison,le remit &agrave; sa m&egrave;re et dit&nbsp;:&laquo;&nbsp;Regarde, ton fils est vivant&nbsp;!&nbsp;&raquo;&nbsp;&nbsp; &nbsp;La femme lui r&eacute;pondit&nbsp;:&laquo;&nbsp;Maintenant je sais que tu es un homme de Dieu,et que, dans ta bouche, la parole du Seigneur est v&eacute;ridique.&nbsp;&raquo;&nbsp;&nbsp; &nbsp;&ndash; Parole du Seigneur.

</w:t></w:r></w:p><w:p><w:pPr><w:pStyle w:val="Heading3"/></w:pPr><w:bookmarkStart w:id="3" w:name="_Toc3"/><w:r><w:t>Psaume (Ps  29 (30), 3-4, 5-6ab, 6cd.12, 13)</w:t></w:r><w:bookmarkEnd w:id="3"/></w:p><w:p><w:pPr/><w:r><w:rPr/><w:t xml:space="preserve">Quand j&rsquo;ai cri&eacute; vers toi, Seigneur,mon Dieu, tu m&rsquo;as gu&eacute;ri&nbsp;;Seigneur, tu m&rsquo;as fait remonter de l&rsquo;ab&icirc;meet revivre quand je descendais &agrave; la fosse.&nbsp;F&ecirc;tez le Seigneur, vous, ses fid&egrave;les,rendez gr&acirc;ce en rappelant son nom tr&egrave;s saint.Sa col&egrave;re ne dure qu&rsquo;un instant,sa bont&eacute;, toute la vie.&nbsp;Avec le soir, viennent les larmes,mais au matin, les cris de joie&nbsp;!Tu as chang&eacute; mon deuil en une danse,mes habits fun&egrave;bres en parure de joie&nbsp;!&nbsp;Que mon c&oelig;ur ne se taise pas,qu&rsquo;il soit en f&ecirc;te pour toi,et que sans fin, Seigneur, mon Dieu,je te rende gr&acirc;ce&nbsp;!

</w:t></w:r></w:p><w:p><w:pPr><w:pStyle w:val="Heading3"/></w:pPr><w:bookmarkStart w:id="4" w:name="_Toc4"/><w:r><w:t>Deuxième lecture (Ga 1, 11-19)</w:t></w:r><w:bookmarkEnd w:id="4"/></w:p><w:p><w:pPr/><w:r><w:rPr/><w:t xml:space="preserve">Fr&egrave;res, je tiens &agrave; ce que vous le sachiez,l&rsquo;&Eacute;vangile que j&rsquo;ai proclam&eacute;n&rsquo;est pas une invention humaine.&nbsp;&nbsp; &nbsp;Ce n&rsquo;est pas non plus d&rsquo;un hommeque je l&rsquo;ai re&ccedil;u ou appris,mais par r&eacute;v&eacute;lation de J&eacute;sus Christ.&nbsp;&nbsp; &nbsp;Vous avez entendu parlerdu comportement que j&rsquo;avais autrefois dans le juda&iuml;sme&nbsp;:je menais une pers&eacute;cution effr&eacute;n&eacute;e contre l&rsquo;&Eacute;glise de Dieu,et je cherchais &agrave; la d&eacute;truire.&nbsp;&nbsp; &nbsp;J&rsquo;allais plus loin dans le juda&iuml;smeque la plupart de mes fr&egrave;res de race qui avaient mon &acirc;ge,et, plus que les autres, je d&eacute;fendais avec une ardeur jalouseles traditions de mes p&egrave;res.&nbsp;&nbsp; &nbsp;Mais Dieu m&rsquo;avait mis &agrave; part d&egrave;s le sein de ma m&egrave;re&nbsp;;dans sa gr&acirc;ce, il m&rsquo;a appel&eacute;&nbsp;;et il a trouv&eacute; bon&nbsp;&nbsp; &nbsp;de r&eacute;v&eacute;ler en moi son Fils,pour que je l&rsquo;annonce parmi les nations pa&iuml;ennes.Aussit&ocirc;t, sans prendre l&#39;avis de personne,&nbsp;&nbsp; &nbsp;sans m&ecirc;me monter &agrave; J&eacute;rusalempour y rencontrer ceux qui &eacute;taient Ap&ocirc;tres avant moi,je suis parti pour l&rsquo;Arabieet, de l&agrave;, je suis retourn&eacute; &agrave; Damas.&nbsp;&nbsp; &nbsp;Puis, trois ans apr&egrave;s,je suis mont&eacute; &agrave; J&eacute;rusalempour faire la connaissance de Pierre,et je suis rest&eacute; quinze jours aupr&egrave;s de lui.&nbsp;&nbsp; &nbsp;Je n&rsquo;ai vu aucun des autres Ap&ocirc;tressauf Jacques, le fr&egrave;re du Seigneur.&nbsp;&nbsp; &nbsp;&ndash; Parole du Seigneur.

</w:t></w:r></w:p><w:p><w:pPr><w:pStyle w:val="Heading3"/></w:pPr><w:bookmarkStart w:id="5" w:name="_Toc5"/><w:r><w:t>Évangile (Lc 7, 11-17)</w:t></w:r><w:bookmarkEnd w:id="5"/></w:p><w:p><w:pPr/><w:r><w:rPr/><w:t xml:space="preserve">&nbsp;&nbsp;&nbsp; En ce temps-l&agrave;,&nbsp;&nbsp; &nbsp;J&eacute;sus se rendit dans une ville appel&eacute;e Na&iuml;m.Ses disciples faisaient route avec lui,ainsi qu&rsquo;une grande foule.&nbsp;&nbsp; &nbsp;Il arriva pr&egrave;s de la porte de la villeau moment o&ugrave; l&rsquo;on emportait un mort pour l&rsquo;enterrer&nbsp;;c&rsquo;&eacute;tait un fils unique, et sa m&egrave;re &eacute;tait veuve.Une foule importante de la ville accompagnait cette femme.&nbsp;&nbsp; &nbsp;Voyant celle-ci, le Seigneur fut saisi de compassion pour elleet lui dit&nbsp;:&laquo;&nbsp;Ne pleure pas.&nbsp;&raquo;&nbsp;&nbsp; &nbsp;Il s&rsquo;approcha et toucha le cercueil&nbsp;;les porteurs s&rsquo;arr&ecirc;t&egrave;rent,et J&eacute;sus dit&nbsp;:&laquo;&nbsp;Jeune homme, je te l&rsquo;ordonne, l&egrave;ve-toi.&nbsp;&raquo;&nbsp;&nbsp; &nbsp;Alors le mort se redressaet se mit &agrave; parler.Et J&eacute;sus le rendit &agrave; sa m&egrave;re.&nbsp;&nbsp; &nbsp;La crainte s&rsquo;empara de tous,et ils rendaient gloire &agrave; Dieu en disant&nbsp;:&laquo;&nbsp;Un grand proph&egrave;te s&rsquo;est lev&eacute; parmi nous,et Dieu a visit&eacute; son peuple.&nbsp;&raquo;&nbsp;&nbsp; &nbsp;Et cette parole sur J&eacute;sus se r&eacute;panditdans la Jud&eacute;e enti&egrave;re et dans toute la r&eacute;gion.&nbsp;&nbsp; &nbsp;&ndash; Acclamons la Parole de Dieu.

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2026-11-01T16:45:39+01:00</dcterms:created>
  <dcterms:modified xsi:type="dcterms:W3CDTF">2026-11-01T16:45:39+01:00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