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mars 2016
5ème Dimanche de Carême
</w:t>
      </w:r>
      <w:bookmarkEnd w:id="0"/>
    </w:p>
    <w:p>
      <w:pPr>
        <w:pStyle w:val="Heading2"/>
      </w:pPr>
      <w:bookmarkStart w:id="1" w:name="_Toc1"/>
      <w:r>
        <w:t>Lectures de la messe</w:t>
      </w:r>
      <w:bookmarkEnd w:id="1"/>
    </w:p>
    <w:p>
      <w:pPr>
        <w:pStyle w:val="Heading3"/>
      </w:pPr>
      <w:bookmarkStart w:id="2" w:name="_Toc2"/>
      <w:r>
        <w:t>Première lecture (Is 43, 16-21)</w:t>
      </w:r>
      <w:bookmarkEnd w:id="2"/>
    </w:p>
    <w:p>
      <w:pPr/>
      <w:r>
        <w:rPr/>
        <w:t xml:space="preserve">Ainsi parle le Seigneur, lui qui fit un chemin dans la mer, un sentier dans les eaux puissantes, lui qui mit en campagne des chars et des chevaux, des troupes et de puissants guerriers ; les voilà tous couchés pour ne plus se relever, ils se sont éteints, consumés comme une mèche. Le Seigneur dit : « Ne faites plus mémoire des événements passés, ne songez plus aux choses d’autrefois. Voici que je fais une chose nouvelle : elle germe déjà, ne la voyez-vous pas ? Oui, je vais faire passer un chemin dans le désert, des fleuves dans les lieux arides. Les bêtes sauvages me rendront gloire – les chacals et les autruches – parce que j’aurai fait couler de l’eau dans le désert, des fleuves dans les lieux arides, pour désaltérer mon peuple, celui que j’ai choisi. Ce peuple que je me suis façonné redira ma louange. »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3, 8-14)</w:t>
      </w:r>
      <w:bookmarkEnd w:id="4"/>
    </w:p>
    <w:p>
      <w:pPr/>
      <w:r>
        <w:rPr/>
        <w:t xml:space="preserve">Frères, tous les avantages que j’avais autrefois, je les considère comme une perte à cause de ce bien qui dépasse tout : la connaissance du Christ Jésus, mon Seigneur. À cause de lui, j’ai tout perdu ; je considère tout comme des ordures, afin de gagner un seul avantage, le Christ, et, en lui, d’être reconnu juste, non pas de la justice venant de la loi de Moïse mais de celle qui vient de la foi au Christ, la justice venant de Dieu, qui est fondée sur la foi. Il s’agit pour moi de connaître le Christ, d’éprouver la puissance de sa résurrection et de communier aux souffrances de sa Passion, en devenant semblable à lui dans sa mort, avec l’espoir de parvenir à la résurrection d’entre les morts. Certes, je n’ai pas encore obtenu cela, je n’ai pas encore atteint la perfection, mais je poursuis ma course pour tâcher de saisir, puisque j’ai moi-même été saisi par le Christ Jésus. Frères, quant à moi, je ne pense pas avoir déjà saisi cela. Une seule chose compte : oubliant ce qui est en arrière, et lancé vers l’avant, je cours vers le but en vue du prix auquel Dieu nous appelle là-haut dans le Christ Jésus. – Parole du Seigneur.
</w:t>
      </w:r>
    </w:p>
    <w:p>
      <w:pPr>
        <w:pStyle w:val="Heading3"/>
      </w:pPr>
      <w:bookmarkStart w:id="5" w:name="_Toc5"/>
      <w:r>
        <w:t>Évangile (Jn 8, 1-11)</w:t>
      </w:r>
      <w:bookmarkEnd w:id="5"/>
    </w:p>
    <w:p>
      <w:pPr/>
      <w:r>
        <w:rPr/>
        <w:t xml:space="preserve">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2024-05-03T09:21:10+02:00</dcterms:created>
  <dcterms:modified xsi:type="dcterms:W3CDTF">2024-05-03T09:21:10+02:00</dcterms:modified>
</cp:coreProperties>
</file>

<file path=docProps/custom.xml><?xml version="1.0" encoding="utf-8"?>
<Properties xmlns="http://schemas.openxmlformats.org/officeDocument/2006/custom-properties" xmlns:vt="http://schemas.openxmlformats.org/officeDocument/2006/docPropsVTypes"/>
</file>