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février 2016
Jeudi, 2ème Semaine de Carême
de la férie
</w:t>
      </w:r>
      <w:bookmarkEnd w:id="0"/>
    </w:p>
    <w:p>
      <w:pPr>
        <w:pStyle w:val="Heading2"/>
      </w:pPr>
      <w:bookmarkStart w:id="1" w:name="_Toc1"/>
      <w:r>
        <w:t>Lectures de la messe</w:t>
      </w:r>
      <w:bookmarkEnd w:id="1"/>
    </w:p>
    <w:p>
      <w:pPr>
        <w:pStyle w:val="Heading3"/>
      </w:pPr>
      <w:bookmarkStart w:id="2" w:name="_Toc2"/>
      <w:r>
        <w:t>Première lecture (Jr 17, 5-10)</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Rien n’est plus faux que le cœur de l’homme, il est incurable. Qui peut le connaître ? Moi, le Seigneur, qui pénètre les cœurs et qui scrute les reins, afin de rendre à chacun selon sa conduite, selon le fruit de ses actes.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16, 19-31)</w:t>
      </w:r>
      <w:bookmarkEnd w:id="4"/>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2025-12-15T13:33:22+01:00</dcterms:created>
  <dcterms:modified xsi:type="dcterms:W3CDTF">2025-12-15T13:33:22+01:00</dcterms:modified>
</cp:coreProperties>
</file>

<file path=docProps/custom.xml><?xml version="1.0" encoding="utf-8"?>
<Properties xmlns="http://schemas.openxmlformats.org/officeDocument/2006/custom-properties" xmlns:vt="http://schemas.openxmlformats.org/officeDocument/2006/docPropsVTypes"/>
</file>