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février 2016
5ème dimanche du Temps Ordinaire
</w:t>
      </w:r>
      <w:bookmarkEnd w:id="0"/>
    </w:p>
    <w:p>
      <w:pPr>
        <w:pStyle w:val="Heading2"/>
      </w:pPr>
      <w:bookmarkStart w:id="1" w:name="_Toc1"/>
      <w:r>
        <w:t>Lectures de la messe</w:t>
      </w:r>
      <w:bookmarkEnd w:id="1"/>
    </w:p>
    <w:p>
      <w:pPr>
        <w:pStyle w:val="Heading3"/>
      </w:pPr>
      <w:bookmarkStart w:id="2" w:name="_Toc2"/>
      <w:r>
        <w:t>Première lecture (Is 6, 1-2a.3-8)</w:t>
      </w:r>
      <w:bookmarkEnd w:id="2"/>
    </w:p>
    <w:p>
      <w:pPr/>
      <w:r>
        <w:rPr/>
        <w:t xml:space="preserve">L’année de la mort du roi Ozias, je vis le Seigneur qui siégeait sur un trône très élevé ; les pans de son manteau remplissaient le Temple.     Des séraphins se tenaient au-dessus de lui.     Ils se criaient l’un à l’autre : « Saint ! Saint ! Saint, le Seigneur de l’univers ! Toute la terre est remplie de sa gloire. »     Les pivots des portes se mirent à trembler à la voix de celui qui criait, et le Temple se remplissait de fumée.     Je dis alors : « Malheur à moi ! je suis perdu, car je suis un homme aux lèvres impures, j’habite au milieu d’un peuple aux lèvres impures : et mes yeux ont vu le Roi, le Seigneur de l’univers ! »     L’un des séraphins vola vers moi, tenant un charbon brûlant qu’il avait pris avec des pinces sur l’autel.     Il l’approcha de ma bouche et dit : « Ceci a touché tes lèvres, et maintenant ta faute est enlevée, ton péché est pardonné. »     J’entendis alors la voix du Seigneur qui disait : « Qui enverrai-je ? qui sera notre messager ? » Et j’ai répondu : « Me voici : envoie-moi ! »      – Parole du Seigneur.
</w:t>
      </w:r>
    </w:p>
    <w:p>
      <w:pPr>
        <w:pStyle w:val="Heading3"/>
      </w:pPr>
      <w:bookmarkStart w:id="3" w:name="_Toc3"/>
      <w:r>
        <w:t>Psaume (Ps 137 (138), 1-2a, 2bc-3, 4-5,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Tous les rois de la terre te rendent grâce quand ils entendent les paroles de ta bouche. Ils chantent les chemins du Seigneur : « Qu’elle est grande, la gloire du Seigneur ! »  Ta droite me rend vainqueur. Le Seigneur fait tout pour moi ! Seigneur, éternel est ton amour : n’arrête pas l’œuvre de tes mains.
</w:t>
      </w:r>
    </w:p>
    <w:p>
      <w:pPr>
        <w:pStyle w:val="Heading3"/>
      </w:pPr>
      <w:bookmarkStart w:id="4" w:name="_Toc4"/>
      <w:r>
        <w:t>Deuxième lecture (1 Co 15, 1-11)</w:t>
      </w:r>
      <w:bookmarkEnd w:id="4"/>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Car moi, je suis le plus petit des Apôtres, je ne suis pas digne d’être appelé Apôtre, puisque j’ai persécuté l’Église de Dieu.     Mais ce que je suis, je le suis par la grâce de Dieu, et sa grâce, venant en moi, n’a pas été stérile. Je me suis donné de la peine plus que tous les autres ; à vrai dire, ce n’est pas moi, c’est la grâce de Dieu avec moi.      Bref, qu’il s’agisse de moi ou des autres, voilà ce que nous proclamons, voilà ce que vous croyez.      – Parole du Seigneur.     OU LECTURE BREVE
</w:t>
      </w:r>
    </w:p>
    <w:p>
      <w:pPr>
        <w:pStyle w:val="Heading3"/>
      </w:pPr>
      <w:bookmarkStart w:id="5" w:name="_Toc5"/>
      <w:r>
        <w:t>Deuxième lecture (1 Co 15, 3-8.11)</w:t>
      </w:r>
      <w:bookmarkEnd w:id="5"/>
    </w:p>
    <w:p>
      <w:pPr/>
      <w:r>
        <w:rPr/>
        <w:t xml:space="preserve">Frères,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Bref, qu’il s’agisse de moi ou des autres, voilà ce que nous proclamons, voilà ce que vous croyez.      – Parole du Seigneur.
</w:t>
      </w:r>
    </w:p>
    <w:p>
      <w:pPr>
        <w:pStyle w:val="Heading3"/>
      </w:pPr>
      <w:bookmarkStart w:id="6" w:name="_Toc6"/>
      <w:r>
        <w:t>Évangile (Lc 5, 1-11)</w:t>
      </w:r>
      <w:bookmarkEnd w:id="6"/>
    </w:p>
    <w:p>
      <w:pPr/>
      <w:r>
        <w:rPr/>
        <w:t xml:space="preserve">    En ce temps-là,     la foule se pressait autour de Jésus pour écouter la parole de Dieu, tandis qu’il se tenait au bord du lac de Génésareth.     Il vit deux barques qui se trouvaient au bord du lac ; les pêcheurs en étaient descendus et lavaient leurs filets.     Jésus monta dans une des barques qui appartenait à Simon, et lui demanda de s’écarter un peu du rivage. Puis il s’assit et, de la barque, il enseignait les foules.     Quand il eut fini de parler, il dit à Simon : « Avance au large, et jetez vos filets pour la pêche. »     Simon lui répondit : « Maître, nous avons peiné toute la nuit sans rien prendre ; mais, sur ta parole, je vais jeter les filets. »     Et l’ayant fait, ils capturèrent une telle quantité de poissons que leurs filets allaient se déchirer.     Ils firent signe à leurs compagnons de l’autre barque de venir les aider. Ceux-ci vinrent, et ils remplirent les deux barques, à tel point qu’elles enfonçaient.     à cette vue, Simon-Pierre tomba aux genoux de Jésus, en disant : « Éloigne-toi de moi, Seigneur, car je suis un homme pécheur. »     En effet, un grand effroi l’avait saisi, lui et tous ceux qui étaient avec lui, devant la quantité de poissons qu’ils avaient pêchés ;     et de même Jacques et Jean, fils de Zébédée, les associés de Simon. Jésus dit à Simon : « Sois sans crainte, désormais ce sont des hommes que tu prendras. »     Alors ils ramenèrent les barques au rivage et, laissant tout,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2026-11-02T01:11:10+01:00</dcterms:created>
  <dcterms:modified xsi:type="dcterms:W3CDTF">2026-11-02T01:11:10+01:00</dcterms:modified>
</cp:coreProperties>
</file>

<file path=docProps/custom.xml><?xml version="1.0" encoding="utf-8"?>
<Properties xmlns="http://schemas.openxmlformats.org/officeDocument/2006/custom-properties" xmlns:vt="http://schemas.openxmlformats.org/officeDocument/2006/docPropsVTypes"/>
</file>