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24 juillet 2020
vendredi, 16ème Semaine du Temps Ordinaire
S. Charbel Maklouf, prêtre
Mémoire facultative</w:t>
      </w:r>
      <w:bookmarkEnd w:id="0"/>
    </w:p>
    <w:p>
      <w:pPr>
        <w:pStyle w:val="Heading2"/>
      </w:pPr>
      <w:bookmarkStart w:id="1" w:name="_Toc1"/>
      <w:r>
        <w:t>Lectures de la messe</w:t>
      </w:r>
      <w:bookmarkEnd w:id="1"/>
    </w:p>
    <w:p>
      <w:pPr>
        <w:pStyle w:val="Heading3"/>
      </w:pPr>
      <w:bookmarkStart w:id="2" w:name="_Toc2"/>
      <w:r>
        <w:t>Première lecture (Jr 3, 14-17)</w:t>
      </w:r>
      <w:bookmarkEnd w:id="2"/>
    </w:p>
    <w:p>
      <w:pPr/>
      <w:r>
        <w:rPr/>
        <w:t xml:space="preserve">Revenez, fils renégats – oracle du Seigneur ; c’est moi qui suis votre maître. Je vais vous prendre, un par ville, deux par clan, et vous faire venir à Sion. Je vous donnerai des pasteurs selon mon cœur : ils vous conduiront avec savoir et intelligence. Quand vous vous serez multipliés, quand vous aurez fructifié dans le pays, en ces jours-là – oracle du Seigneur –, on ne dira plus “Arche de l’Alliance du Seigneur”, on ne gardera plus mémoire de l’Arche, on ne s’en souviendra plus, on ne s’en occupera plus, on n’en fera pas une autre. En ce temps-là, on appellera Jérusalem “Trône du Seigneur”. Toutes les nations convergeront vers elle, vers le nom du Seigneur, à Jérusalem ; elles ne suivront plus les penchants mauvais de leur cœur endurci. – Parole du Seigneur.
</w:t>
      </w:r>
    </w:p>
    <w:p>
      <w:pPr>
        <w:pStyle w:val="Heading3"/>
      </w:pPr>
      <w:bookmarkStart w:id="3" w:name="_Toc3"/>
      <w:r>
        <w:t>Cantique (Jr 31, 10, 11-12ab, 13)</w:t>
      </w:r>
      <w:bookmarkEnd w:id="3"/>
    </w:p>
    <w:p>
      <w:pPr/>
      <w:r>
        <w:rPr/>
        <w:t xml:space="preserve">Écoutez, nations, la parole du Seigneur ! Annoncez dans les îles lointaines : « Celui qui dispersa Israël le rassemble, il le garde, comme un berger son troupeau. « Le Seigneur a libéré Jacob, l’a racheté des mains d’un plus fort. Ils viennent, criant de joie, sur les hauteurs de Sion : ils affluent vers les biens du Seigneur. « La jeune fille se réjouit, elle danse ; jeunes gens, vieilles gens, tous ensemble ! Je change leur deuil en joie, les réjouis, les console après la peine. »
</w:t>
      </w:r>
    </w:p>
    <w:p>
      <w:pPr>
        <w:pStyle w:val="Heading3"/>
      </w:pPr>
      <w:bookmarkStart w:id="4" w:name="_Toc4"/>
      <w:r>
        <w:t>Évangile (Mt 13, 18-23)</w:t>
      </w:r>
      <w:bookmarkEnd w:id="4"/>
    </w:p>
    <w:p>
      <w:pPr/>
      <w:r>
        <w:rPr/>
        <w:t xml:space="preserve">En ce temps-là, Jésus disait à ses disciples : « Écoutez ce que veut dire la parabole du semeur. Quand quelqu’un entend la parole du Royaume sans la comprendre, le Mauvais survient et s’empare de ce qui est semé dans son cœur : celui-là, c’est le terrain ensemencé au bord du chemin. Celui qui a reçu la semence sur un sol pierreux, c’est celui qui entend la Parole et la reçoit aussitôt avec joie ; mais il n’a pas de racines en lui, il est l’homme d’un moment : quand vient la détresse ou la persécution à cause de la Parole, il trébuche aussitôt. Celui qui a reçu la semence dans les ronces, c’est celui qui entend la Parole ; mais le souci du monde et la séduction de la richesse étouffent la Parole, qui ne donne pas de fruit. Celui qui a reçu la semence dans la bonne terre, c’est celui qui entend la Parole et la comprend : il porte du fruit à raison de cent, ou soixante, ou trente pour un.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2024-05-19T19:16:26+02:00</dcterms:created>
  <dcterms:modified xsi:type="dcterms:W3CDTF">2024-05-19T19:16:26+02:00</dcterms:modified>
</cp:coreProperties>
</file>

<file path=docProps/custom.xml><?xml version="1.0" encoding="utf-8"?>
<Properties xmlns="http://schemas.openxmlformats.org/officeDocument/2006/custom-properties" xmlns:vt="http://schemas.openxmlformats.org/officeDocument/2006/docPropsVTypes"/>
</file>