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juin 2017
Sacré-Cœur de Jésus
Solennité du Seigneur
</w:t>
      </w:r>
      <w:bookmarkEnd w:id="0"/>
    </w:p>
    <w:p>
      <w:pPr>
        <w:pStyle w:val="Heading2"/>
      </w:pPr>
      <w:bookmarkStart w:id="1" w:name="_Toc1"/>
      <w:r>
        <w:t>Lectures de la messe</w:t>
      </w:r>
      <w:bookmarkEnd w:id="1"/>
    </w:p>
    <w:p>
      <w:pPr>
        <w:pStyle w:val="Heading3"/>
      </w:pPr>
      <w:bookmarkStart w:id="2" w:name="_Toc2"/>
      <w:r>
        <w:t>Première lecture (Dt 7, 6-11)</w:t>
      </w:r>
      <w:bookmarkEnd w:id="2"/>
    </w:p>
    <w:p>
      <w:pPr/>
      <w:r>
        <w:rPr/>
        <w:t xml:space="preserve">Moïse disait au peuple : « Tu es un peuple consacré au Seigneur ton Dieu : c’est toi qu’il a choisi pour être son peuple, son domaine particulier parmi tous les peuples de la terre. Si le Seigneur s’est attaché à vous, s’il vous a choisis, ce n’est pas que vous soyez le plus nombreux de tous les peuples, car vous êtes le plus petit de tous. C’est par amour pour vous, et pour tenir le serment fait à vos pères, que le Seigneur vous a fait sortir par la force de sa main, et vous a rachetés de la maison d’esclavage et de la main de Pharaon, roi d’Égypte. Tu sauras donc que c’est le Seigneur ton Dieu qui est Dieu, le Dieu vrai qui garde son Alliance et sa fidélité pour mille générations à ceux qui l’aiment et gardent ses commandements. Mais il riposte à ses adversaires en les faisant périr, et sa riposte est immédiate. Tu garderas donc le commandement, les décrets et les ordonnances que je te prescris aujourd’hui de mettre en pratique. » – Parole du Seigneur.
</w:t>
      </w:r>
    </w:p>
    <w:p>
      <w:pPr>
        <w:pStyle w:val="Heading3"/>
      </w:pPr>
      <w:bookmarkStart w:id="3" w:name="_Toc3"/>
      <w:r>
        <w:t>Psaume (Ps 102 (103), 1-2, 3-4, 6-7,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Il n’agit pas envers nous selon nos fautes, ne nous rend pas selon nos offenses.
</w:t>
      </w:r>
    </w:p>
    <w:p>
      <w:pPr>
        <w:pStyle w:val="Heading3"/>
      </w:pPr>
      <w:bookmarkStart w:id="4" w:name="_Toc4"/>
      <w:r>
        <w:t>Deuxième lecture (1 Jn 4, 7-16)</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2024-05-08T07:13:52+02:00</dcterms:created>
  <dcterms:modified xsi:type="dcterms:W3CDTF">2024-05-08T07:13:52+02:00</dcterms:modified>
</cp:coreProperties>
</file>

<file path=docProps/custom.xml><?xml version="1.0" encoding="utf-8"?>
<Properties xmlns="http://schemas.openxmlformats.org/officeDocument/2006/custom-properties" xmlns:vt="http://schemas.openxmlformats.org/officeDocument/2006/docPropsVTypes"/>
</file>