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juin 2017
Samedi,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5, 14-21)</w:t>
      </w:r>
      <w:bookmarkEnd w:id="2"/>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3" w:name="_Toc3"/>
      <w:r>
        <w:t>Psaume (Ps 102 (103), 1-2, 3-4, 8-9,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le ciel domine la terre, fort est son amour pour qui le craint ; aussi loin qu’est l’orient de l’occident, il met loin de nous nos péchés.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2024-05-19T20:20:09+02:00</dcterms:created>
  <dcterms:modified xsi:type="dcterms:W3CDTF">2024-05-19T20:20:09+02:00</dcterms:modified>
</cp:coreProperties>
</file>

<file path=docProps/custom.xml><?xml version="1.0" encoding="utf-8"?>
<Properties xmlns="http://schemas.openxmlformats.org/officeDocument/2006/custom-properties" xmlns:vt="http://schemas.openxmlformats.org/officeDocument/2006/docPropsVTypes"/>
</file>