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octobre 2016
31ème dimanche du Temps Ordinaire
</w:t>
      </w:r>
      <w:bookmarkEnd w:id="0"/>
    </w:p>
    <w:p>
      <w:pPr>
        <w:pStyle w:val="Heading2"/>
      </w:pPr>
      <w:bookmarkStart w:id="1" w:name="_Toc1"/>
      <w:r>
        <w:t>Lectures de la messe</w:t>
      </w:r>
      <w:bookmarkEnd w:id="1"/>
    </w:p>
    <w:p>
      <w:pPr>
        <w:pStyle w:val="Heading3"/>
      </w:pPr>
      <w:bookmarkStart w:id="2" w:name="_Toc2"/>
      <w:r>
        <w:t>Première lecture (Sg 11, 22 – 12, 2)</w:t>
      </w:r>
      <w:bookmarkEnd w:id="2"/>
    </w:p>
    <w:p>
      <w:pPr/>
      <w:r>
        <w:rPr/>
        <w:t xml:space="preserve">Seigneur, 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sont à toi, Maître qui aimes les vivants, toi dont le souffle impérissable les anime tous. Ceux qui tombent, tu les reprends peu à peu, tu les avertis, tu leur rappelles en quoi ils pèchent, pour qu’ils se détournent du mal et croient en toi, Seigneur. – Parole du Seigneur.
</w:t>
      </w:r>
    </w:p>
    <w:p>
      <w:pPr>
        <w:pStyle w:val="Heading3"/>
      </w:pPr>
      <w:bookmarkStart w:id="3" w:name="_Toc3"/>
      <w:r>
        <w:t>Psaume (Ps 144 (145), 1-2, 8-9, 10-11, 13cd-14)</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(2 Th 1, 11 – 2, 2)</w:t>
      </w:r>
      <w:bookmarkEnd w:id="4"/>
    </w:p>
    <w:p>
      <w:pPr/>
      <w:r>
        <w:rPr/>
        <w:t xml:space="preserve">Frères, nous prions pour vous à tout moment afin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 – Parole du Seigneur.
</w:t>
      </w:r>
    </w:p>
    <w:p>
      <w:pPr>
        <w:pStyle w:val="Heading3"/>
      </w:pPr>
      <w:bookmarkStart w:id="5" w:name="_Toc5"/>
      <w:r>
        <w:t>Évangile (Lc 19, 1-10)</w:t>
      </w:r>
      <w:bookmarkEnd w:id="5"/>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2024-05-05T17:07:28+02:00</dcterms:created>
  <dcterms:modified xsi:type="dcterms:W3CDTF">2024-05-05T17:07:28+02:00</dcterms:modified>
</cp:coreProperties>
</file>

<file path=docProps/custom.xml><?xml version="1.0" encoding="utf-8"?>
<Properties xmlns="http://schemas.openxmlformats.org/officeDocument/2006/custom-properties" xmlns:vt="http://schemas.openxmlformats.org/officeDocument/2006/docPropsVTypes"/>
</file>